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DD" w:rsidRDefault="009C53FF" w:rsidP="009C53FF">
      <w:pPr>
        <w:jc w:val="center"/>
      </w:pPr>
      <w:r>
        <w:t>ІНФОРМАЦІЙНА КАРТКА</w:t>
      </w:r>
    </w:p>
    <w:p w:rsidR="008D0A38" w:rsidRPr="008D0A38" w:rsidRDefault="008D0A38" w:rsidP="002E2FEC">
      <w:pPr>
        <w:spacing w:after="0" w:line="240" w:lineRule="auto"/>
        <w:jc w:val="center"/>
        <w:rPr>
          <w:rFonts w:cstheme="minorHAnsi"/>
          <w:sz w:val="28"/>
          <w:szCs w:val="28"/>
        </w:rPr>
      </w:pPr>
      <w:r w:rsidRPr="008D0A38">
        <w:rPr>
          <w:rFonts w:cstheme="minorHAnsi"/>
          <w:sz w:val="28"/>
          <w:szCs w:val="28"/>
        </w:rPr>
        <w:t>Внесення до державного земельного кадастру відомостей (змін до них) про землі в межах територій адміністративно-територіальних одиниць, з видачею витягу</w:t>
      </w:r>
    </w:p>
    <w:p w:rsidR="00EC1B18" w:rsidRPr="006551FC" w:rsidRDefault="00B32F64" w:rsidP="004C7EDC">
      <w:pPr>
        <w:spacing w:after="0" w:line="240" w:lineRule="auto"/>
        <w:jc w:val="center"/>
        <w:rPr>
          <w:lang w:val="en-US"/>
        </w:rPr>
      </w:pPr>
      <w:r w:rsidRPr="00B32F64">
        <w:rPr>
          <w:rFonts w:cstheme="minorHAnsi"/>
        </w:rPr>
        <w:t xml:space="preserve"> </w:t>
      </w:r>
      <w:r w:rsidR="002E2FEC">
        <w:rPr>
          <w:color w:val="FF0000"/>
          <w:sz w:val="28"/>
          <w:szCs w:val="28"/>
          <w:lang w:eastAsia="uk-UA"/>
        </w:rPr>
        <w:t xml:space="preserve"> </w:t>
      </w: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0A538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en-US"/>
              </w:rPr>
            </w:pPr>
          </w:p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pacing w:after="0" w:line="240" w:lineRule="auto"/>
              <w:jc w:val="both"/>
            </w:pPr>
            <w:r>
              <w:t>Назва ЦНАП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0A5387" w:rsidRDefault="000A5387" w:rsidP="000A5387">
            <w:pPr>
              <w:spacing w:after="0" w:line="240" w:lineRule="auto"/>
              <w:jc w:val="both"/>
            </w:pPr>
          </w:p>
        </w:tc>
      </w:tr>
      <w:tr w:rsidR="00B13A77" w:rsidRPr="000D434C" w:rsidTr="00F701D1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  <w:p w:rsidR="00EC1B18" w:rsidRDefault="00EC1B18" w:rsidP="00EC1B18">
            <w:pPr>
              <w:snapToGrid w:val="0"/>
              <w:spacing w:after="0" w:line="240" w:lineRule="auto"/>
              <w:jc w:val="both"/>
            </w:pPr>
          </w:p>
          <w:p w:rsidR="002E2FEC" w:rsidRDefault="002E2FEC" w:rsidP="002E2FEC">
            <w:pPr>
              <w:snapToGrid w:val="0"/>
              <w:spacing w:after="0" w:line="240" w:lineRule="auto"/>
              <w:jc w:val="both"/>
            </w:pP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A91" w:rsidRPr="009A2A91" w:rsidRDefault="009A2A91" w:rsidP="0062567B">
            <w:pPr>
              <w:widowControl w:val="0"/>
              <w:shd w:val="clear" w:color="auto" w:fill="FFFFFF"/>
              <w:autoSpaceDE w:val="0"/>
              <w:spacing w:after="0" w:line="240" w:lineRule="auto"/>
              <w:ind w:left="-18"/>
              <w:jc w:val="both"/>
              <w:rPr>
                <w:i/>
              </w:rPr>
            </w:pPr>
            <w:r>
              <w:t xml:space="preserve">1. </w:t>
            </w:r>
            <w:r w:rsidRPr="00BD5FFA">
              <w:rPr>
                <w:b/>
              </w:rPr>
              <w:t>Заява</w:t>
            </w:r>
            <w:r>
              <w:t xml:space="preserve"> </w:t>
            </w:r>
            <w:r w:rsidR="004224A3">
              <w:t>про внесення відомостей до Державного земельного кадастру</w:t>
            </w:r>
            <w:r w:rsidR="004224A3">
              <w:rPr>
                <w:i/>
              </w:rPr>
              <w:t xml:space="preserve"> </w:t>
            </w:r>
            <w:r w:rsidR="00BD5FFA">
              <w:rPr>
                <w:i/>
              </w:rPr>
              <w:t>(</w:t>
            </w:r>
            <w:r w:rsidRPr="009A2A91">
              <w:rPr>
                <w:i/>
              </w:rPr>
              <w:t>за формою, встановленою Порядком ведення Державного земельного кадастру, затвердженим постановою Кабінету Міністрі</w:t>
            </w:r>
            <w:r w:rsidR="00BD5FFA">
              <w:rPr>
                <w:i/>
              </w:rPr>
              <w:t xml:space="preserve">в України від 17.10.2012 </w:t>
            </w:r>
            <w:r w:rsidR="00487D2C">
              <w:rPr>
                <w:i/>
              </w:rPr>
              <w:t xml:space="preserve">р. </w:t>
            </w:r>
            <w:r w:rsidR="00BD5FFA">
              <w:rPr>
                <w:i/>
              </w:rPr>
              <w:t>№ 1051)</w:t>
            </w:r>
          </w:p>
          <w:p w:rsidR="004224A3" w:rsidRDefault="009A2A91" w:rsidP="004224A3">
            <w:pPr>
              <w:widowControl w:val="0"/>
              <w:shd w:val="clear" w:color="auto" w:fill="FFFFFF"/>
              <w:autoSpaceDE w:val="0"/>
              <w:spacing w:after="0" w:line="240" w:lineRule="auto"/>
              <w:ind w:left="-18"/>
              <w:jc w:val="both"/>
            </w:pPr>
            <w:r>
              <w:t xml:space="preserve">2. </w:t>
            </w:r>
            <w:r w:rsidRPr="00BD5FFA">
              <w:rPr>
                <w:b/>
              </w:rPr>
              <w:t>Документація із землеустрою</w:t>
            </w:r>
            <w:r>
              <w:t xml:space="preserve"> </w:t>
            </w:r>
            <w:r w:rsidR="004224A3">
              <w:t>та оцінки земель, інші документи, які є підставою для внесення змін</w:t>
            </w:r>
          </w:p>
          <w:p w:rsidR="00B13A77" w:rsidRPr="009A2A91" w:rsidRDefault="009A2A91" w:rsidP="00487D2C">
            <w:pPr>
              <w:widowControl w:val="0"/>
              <w:shd w:val="clear" w:color="auto" w:fill="FFFFFF"/>
              <w:autoSpaceDE w:val="0"/>
              <w:spacing w:after="0" w:line="240" w:lineRule="auto"/>
              <w:ind w:left="-18"/>
              <w:jc w:val="both"/>
              <w:rPr>
                <w:rFonts w:ascii="Calibri" w:eastAsia="Calibri" w:hAnsi="Calibri" w:cs="Times New Roman"/>
                <w:color w:val="FF0000"/>
                <w:sz w:val="10"/>
                <w:szCs w:val="10"/>
              </w:rPr>
            </w:pPr>
            <w:r>
              <w:t xml:space="preserve">3. </w:t>
            </w:r>
            <w:r w:rsidRPr="004224A3">
              <w:rPr>
                <w:b/>
              </w:rPr>
              <w:t>Електронний документ</w:t>
            </w:r>
            <w:r>
              <w:t xml:space="preserve"> </w:t>
            </w:r>
            <w:r w:rsidR="00A5458F" w:rsidRPr="008E20BE">
              <w:rPr>
                <w:i/>
              </w:rPr>
              <w:t>(електронний файл уніфікованої форми для обміну інформацією, яка використовується під час ведення Державного земельного кадастру і виконання топографо-геодезичних робіт, робіт із землеустрою та оцінки земель)</w:t>
            </w:r>
            <w:r w:rsidR="00A5458F">
              <w:rPr>
                <w:i/>
              </w:rPr>
              <w:t>.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Default="00B13A77" w:rsidP="0062567B">
            <w:pPr>
              <w:snapToGri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Безоплатно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Pr="00123DE0" w:rsidRDefault="004224A3" w:rsidP="00C62F0A">
            <w:pPr>
              <w:spacing w:after="0" w:line="240" w:lineRule="auto"/>
              <w:jc w:val="both"/>
              <w:rPr>
                <w:rFonts w:ascii="Calibri" w:eastAsia="Calibri" w:hAnsi="Calibri" w:cs="Times New Roman"/>
                <w:i/>
                <w:color w:val="FF0000"/>
              </w:rPr>
            </w:pPr>
            <w:r>
              <w:t>Витяг з Державного земельного кадастру на підтвердження внесення відомостей до Державного земельного кадастру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3A77" w:rsidRPr="00A57CA3" w:rsidRDefault="00A57CA3" w:rsidP="009A2A91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pacing w:before="14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До </w:t>
            </w:r>
            <w:r w:rsidR="009A2A91">
              <w:rPr>
                <w:spacing w:val="-2"/>
              </w:rPr>
              <w:t>14 робоч</w:t>
            </w:r>
            <w:r>
              <w:rPr>
                <w:spacing w:val="-2"/>
              </w:rPr>
              <w:t xml:space="preserve">их днів. </w:t>
            </w:r>
          </w:p>
        </w:tc>
      </w:tr>
      <w:tr w:rsidR="00B13A77" w:rsidRPr="009C4280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7CA3" w:rsidRPr="00DC7C94" w:rsidRDefault="00A57CA3" w:rsidP="00A57CA3">
            <w:pPr>
              <w:tabs>
                <w:tab w:val="left" w:pos="6264"/>
              </w:tabs>
              <w:spacing w:after="0" w:line="240" w:lineRule="auto"/>
              <w:jc w:val="both"/>
            </w:pPr>
            <w:r w:rsidRPr="00DC7C94">
              <w:t>На вибір особи:</w:t>
            </w:r>
          </w:p>
          <w:p w:rsidR="00A57CA3" w:rsidRPr="00440814" w:rsidRDefault="00A57CA3" w:rsidP="00A57CA3">
            <w:pPr>
              <w:tabs>
                <w:tab w:val="left" w:pos="6264"/>
              </w:tabs>
              <w:spacing w:after="0" w:line="240" w:lineRule="auto"/>
              <w:jc w:val="both"/>
              <w:rPr>
                <w:i/>
                <w:color w:val="FF0000"/>
              </w:rPr>
            </w:pPr>
            <w:r>
              <w:t>1.</w:t>
            </w:r>
            <w:r w:rsidR="00487D2C">
              <w:t xml:space="preserve"> </w:t>
            </w:r>
            <w:r>
              <w:t xml:space="preserve">Особисто в тому числі через представника за довіреністю (з посвідченням особи). </w:t>
            </w:r>
          </w:p>
          <w:p w:rsidR="00B13A77" w:rsidRPr="00F26A04" w:rsidRDefault="00A57CA3" w:rsidP="00F26A04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2.</w:t>
            </w:r>
            <w:r w:rsidR="00487D2C">
              <w:t xml:space="preserve"> </w:t>
            </w:r>
            <w:r>
              <w:t>Поштою.</w:t>
            </w:r>
          </w:p>
        </w:tc>
      </w:tr>
      <w:tr w:rsidR="00B13A7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512A" w:rsidRDefault="00C8006E" w:rsidP="00E7512A">
            <w:pPr>
              <w:tabs>
                <w:tab w:val="left" w:pos="247"/>
              </w:tabs>
              <w:spacing w:after="0" w:line="240" w:lineRule="auto"/>
              <w:jc w:val="both"/>
            </w:pPr>
            <w:r>
              <w:t>1.</w:t>
            </w:r>
            <w:r>
              <w:rPr>
                <w:rFonts w:eastAsia="SimSun"/>
                <w:szCs w:val="28"/>
              </w:rPr>
              <w:t xml:space="preserve"> </w:t>
            </w:r>
            <w:r w:rsidR="00F26A04">
              <w:t xml:space="preserve">Закон України </w:t>
            </w:r>
            <w:proofErr w:type="spellStart"/>
            <w:r w:rsidR="00F26A04">
              <w:t>“Про</w:t>
            </w:r>
            <w:proofErr w:type="spellEnd"/>
            <w:r w:rsidR="00F26A04">
              <w:t xml:space="preserve"> Державний земельний </w:t>
            </w:r>
            <w:proofErr w:type="spellStart"/>
            <w:r w:rsidR="00F26A04">
              <w:t>кадастр”</w:t>
            </w:r>
            <w:proofErr w:type="spellEnd"/>
            <w:r w:rsidR="00487D2C">
              <w:t xml:space="preserve"> </w:t>
            </w:r>
            <w:r w:rsidR="00F26A04">
              <w:t xml:space="preserve"> </w:t>
            </w:r>
            <w:r w:rsidR="00487D2C">
              <w:t>(</w:t>
            </w:r>
            <w:r w:rsidR="00F26A04">
              <w:t>ст. 32</w:t>
            </w:r>
            <w:r w:rsidR="00487D2C">
              <w:t>)</w:t>
            </w:r>
            <w:r w:rsidR="00F26A04">
              <w:t>.</w:t>
            </w:r>
          </w:p>
          <w:p w:rsidR="00F26A04" w:rsidRPr="00F26A04" w:rsidRDefault="00F26A04" w:rsidP="00487D2C">
            <w:pPr>
              <w:tabs>
                <w:tab w:val="left" w:pos="247"/>
              </w:tabs>
              <w:spacing w:after="0" w:line="240" w:lineRule="auto"/>
              <w:jc w:val="both"/>
            </w:pPr>
            <w:r>
              <w:rPr>
                <w:rFonts w:eastAsia="SimSun"/>
              </w:rPr>
              <w:t xml:space="preserve">2. </w:t>
            </w:r>
            <w:r w:rsidR="00487D2C">
              <w:t xml:space="preserve">Порядок ведення Державного земельного кадастру., затверджений </w:t>
            </w:r>
            <w:r>
              <w:t>Постанов</w:t>
            </w:r>
            <w:r w:rsidR="00487D2C">
              <w:t>ою</w:t>
            </w:r>
            <w:r>
              <w:t xml:space="preserve"> Кабінету Міністрів України від 17.10.2012 </w:t>
            </w:r>
            <w:r w:rsidR="00487D2C">
              <w:t xml:space="preserve">р. </w:t>
            </w:r>
            <w:r>
              <w:t>№1051</w:t>
            </w:r>
            <w:r w:rsidR="002117C5">
              <w:t xml:space="preserve"> </w:t>
            </w:r>
            <w:r w:rsidR="00487D2C">
              <w:t>(</w:t>
            </w:r>
            <w:r>
              <w:t xml:space="preserve">п. </w:t>
            </w:r>
            <w:r w:rsidR="004224A3">
              <w:t>96</w:t>
            </w:r>
            <w:r w:rsidR="00487D2C">
              <w:t>-</w:t>
            </w:r>
            <w:r w:rsidR="004224A3">
              <w:t xml:space="preserve"> 98</w:t>
            </w:r>
            <w:r w:rsidR="00487D2C">
              <w:t>)</w:t>
            </w:r>
            <w:r>
              <w:t xml:space="preserve">. </w:t>
            </w:r>
          </w:p>
        </w:tc>
      </w:tr>
    </w:tbl>
    <w:p w:rsidR="0044644F" w:rsidRDefault="0044644F" w:rsidP="0044644F">
      <w:pPr>
        <w:pStyle w:val="a3"/>
        <w:numPr>
          <w:ilvl w:val="0"/>
          <w:numId w:val="2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0B45F8" w:rsidRDefault="000B45F8" w:rsidP="000B45F8">
      <w:pPr>
        <w:spacing w:after="0" w:line="240" w:lineRule="auto"/>
        <w:jc w:val="center"/>
      </w:pPr>
    </w:p>
    <w:sectPr w:rsidR="000B45F8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16C0F"/>
    <w:multiLevelType w:val="hybridMultilevel"/>
    <w:tmpl w:val="EAF0B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F85028"/>
    <w:multiLevelType w:val="hybridMultilevel"/>
    <w:tmpl w:val="78C21C62"/>
    <w:lvl w:ilvl="0" w:tplc="9042D0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compat/>
  <w:rsids>
    <w:rsidRoot w:val="000A5387"/>
    <w:rsid w:val="000A5387"/>
    <w:rsid w:val="000B45F8"/>
    <w:rsid w:val="00123DE0"/>
    <w:rsid w:val="00190EF1"/>
    <w:rsid w:val="001C121D"/>
    <w:rsid w:val="002117C5"/>
    <w:rsid w:val="00254260"/>
    <w:rsid w:val="00274550"/>
    <w:rsid w:val="002B5FC2"/>
    <w:rsid w:val="002E2FEC"/>
    <w:rsid w:val="004224A3"/>
    <w:rsid w:val="00423F1C"/>
    <w:rsid w:val="0043651D"/>
    <w:rsid w:val="0044522D"/>
    <w:rsid w:val="0044644F"/>
    <w:rsid w:val="00454094"/>
    <w:rsid w:val="00464238"/>
    <w:rsid w:val="00487D2C"/>
    <w:rsid w:val="004C7EDC"/>
    <w:rsid w:val="005325CF"/>
    <w:rsid w:val="005653CF"/>
    <w:rsid w:val="00590CCB"/>
    <w:rsid w:val="005D7CE3"/>
    <w:rsid w:val="006154CB"/>
    <w:rsid w:val="0062567B"/>
    <w:rsid w:val="00651620"/>
    <w:rsid w:val="006551FC"/>
    <w:rsid w:val="00690FE8"/>
    <w:rsid w:val="00775FAD"/>
    <w:rsid w:val="00792DFA"/>
    <w:rsid w:val="00841279"/>
    <w:rsid w:val="008934FD"/>
    <w:rsid w:val="008B5A14"/>
    <w:rsid w:val="008C6AA3"/>
    <w:rsid w:val="008D0A38"/>
    <w:rsid w:val="00941BB8"/>
    <w:rsid w:val="009575D6"/>
    <w:rsid w:val="009A2A91"/>
    <w:rsid w:val="009C53FF"/>
    <w:rsid w:val="00A455BB"/>
    <w:rsid w:val="00A5458F"/>
    <w:rsid w:val="00A57CA3"/>
    <w:rsid w:val="00A96320"/>
    <w:rsid w:val="00AD3241"/>
    <w:rsid w:val="00B13A77"/>
    <w:rsid w:val="00B32F64"/>
    <w:rsid w:val="00B64F52"/>
    <w:rsid w:val="00BD5FFA"/>
    <w:rsid w:val="00C467DD"/>
    <w:rsid w:val="00C62F0A"/>
    <w:rsid w:val="00C8006E"/>
    <w:rsid w:val="00D07068"/>
    <w:rsid w:val="00D07799"/>
    <w:rsid w:val="00D4631B"/>
    <w:rsid w:val="00E34A5E"/>
    <w:rsid w:val="00E7512A"/>
    <w:rsid w:val="00EC1B18"/>
    <w:rsid w:val="00F26A04"/>
    <w:rsid w:val="00F736AB"/>
    <w:rsid w:val="00F92C01"/>
    <w:rsid w:val="00FA2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387"/>
    <w:pPr>
      <w:ind w:left="720"/>
      <w:contextualSpacing/>
    </w:pPr>
  </w:style>
  <w:style w:type="paragraph" w:styleId="a4">
    <w:name w:val="Body Text"/>
    <w:basedOn w:val="a"/>
    <w:link w:val="a5"/>
    <w:rsid w:val="000A538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0A538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uiPriority w:val="99"/>
    <w:semiHidden/>
    <w:unhideWhenUsed/>
    <w:rsid w:val="00123DE0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23DE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a8">
    <w:name w:val="Текст примітки Знак"/>
    <w:basedOn w:val="a0"/>
    <w:link w:val="a7"/>
    <w:uiPriority w:val="99"/>
    <w:semiHidden/>
    <w:rsid w:val="00123DE0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9">
    <w:name w:val="Balloon Text"/>
    <w:basedOn w:val="a"/>
    <w:link w:val="aa"/>
    <w:uiPriority w:val="99"/>
    <w:semiHidden/>
    <w:unhideWhenUsed/>
    <w:rsid w:val="0012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123D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019859-4245-4217-9911-D77DEE03CC1D}"/>
</file>

<file path=customXml/itemProps2.xml><?xml version="1.0" encoding="utf-8"?>
<ds:datastoreItem xmlns:ds="http://schemas.openxmlformats.org/officeDocument/2006/customXml" ds:itemID="{1CF5221F-9F0C-4EF7-9482-010E47A14168}"/>
</file>

<file path=customXml/itemProps3.xml><?xml version="1.0" encoding="utf-8"?>
<ds:datastoreItem xmlns:ds="http://schemas.openxmlformats.org/officeDocument/2006/customXml" ds:itemID="{684467A3-C4FF-474E-AB6D-FE6C16CF81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ЦДМС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</dc:creator>
  <cp:lastModifiedBy>Ігор</cp:lastModifiedBy>
  <cp:revision>3</cp:revision>
  <dcterms:created xsi:type="dcterms:W3CDTF">2016-11-28T09:13:00Z</dcterms:created>
  <dcterms:modified xsi:type="dcterms:W3CDTF">2016-11-28T09:13:00Z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